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3F7A62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29.06</w:t>
      </w:r>
      <w:r w:rsidR="007737A9">
        <w:rPr>
          <w:rFonts w:ascii="Times New Roman" w:eastAsia="Times New Roman" w:hAnsi="Times New Roman" w:cs="Times New Roman"/>
          <w:color w:val="000000"/>
        </w:rPr>
        <w:t>.2022</w:t>
      </w:r>
      <w:r w:rsidR="00A864C1">
        <w:rPr>
          <w:rFonts w:ascii="Times New Roman" w:eastAsia="Times New Roman" w:hAnsi="Times New Roman" w:cs="Times New Roman"/>
          <w:color w:val="000000"/>
        </w:rPr>
        <w:t xml:space="preserve">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г</w:t>
      </w:r>
      <w:r w:rsidR="001C0A00">
        <w:rPr>
          <w:rFonts w:ascii="Times New Roman" w:eastAsia="Times New Roman" w:hAnsi="Times New Roman" w:cs="Times New Roman"/>
        </w:rPr>
        <w:t xml:space="preserve">.        </w:t>
      </w:r>
      <w:r w:rsidR="00B12A2F">
        <w:rPr>
          <w:rFonts w:ascii="Times New Roman" w:eastAsia="Times New Roman" w:hAnsi="Times New Roman" w:cs="Times New Roman"/>
        </w:rPr>
        <w:t xml:space="preserve">   </w:t>
      </w:r>
      <w:r w:rsidR="00EE7ECA">
        <w:rPr>
          <w:rFonts w:ascii="Times New Roman" w:eastAsia="Times New Roman" w:hAnsi="Times New Roman" w:cs="Times New Roman"/>
        </w:rPr>
        <w:t xml:space="preserve">  </w:t>
      </w:r>
      <w:r w:rsidR="00B12A2F">
        <w:rPr>
          <w:rFonts w:ascii="Times New Roman" w:eastAsia="Times New Roman" w:hAnsi="Times New Roman" w:cs="Times New Roman"/>
        </w:rPr>
        <w:t>Внеочередной</w:t>
      </w:r>
      <w:proofErr w:type="gramStart"/>
      <w:r w:rsidR="00B12A2F">
        <w:rPr>
          <w:rFonts w:ascii="Times New Roman" w:eastAsia="Times New Roman" w:hAnsi="Times New Roman" w:cs="Times New Roman"/>
        </w:rPr>
        <w:t xml:space="preserve"> </w:t>
      </w:r>
      <w:r w:rsidR="00EE7ECA">
        <w:rPr>
          <w:rFonts w:ascii="Times New Roman" w:eastAsia="Times New Roman" w:hAnsi="Times New Roman" w:cs="Times New Roman"/>
        </w:rPr>
        <w:t xml:space="preserve"> Д</w:t>
      </w:r>
      <w:proofErr w:type="gramEnd"/>
      <w:r w:rsidR="00EE7ECA"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</w:rPr>
        <w:t>адцать третьей</w:t>
      </w:r>
      <w:r w:rsidR="00694A51">
        <w:rPr>
          <w:rFonts w:ascii="Times New Roman" w:eastAsia="Times New Roman" w:hAnsi="Times New Roman" w:cs="Times New Roman"/>
        </w:rPr>
        <w:t xml:space="preserve"> </w:t>
      </w:r>
      <w:r w:rsidR="009E3E27">
        <w:rPr>
          <w:rFonts w:ascii="Times New Roman" w:eastAsia="Times New Roman" w:hAnsi="Times New Roman" w:cs="Times New Roman"/>
        </w:rPr>
        <w:t xml:space="preserve"> </w:t>
      </w:r>
      <w:r w:rsidR="0079360F">
        <w:rPr>
          <w:rFonts w:ascii="Times New Roman" w:eastAsia="Times New Roman" w:hAnsi="Times New Roman" w:cs="Times New Roman"/>
        </w:rPr>
        <w:t>сессии  шестого</w:t>
      </w:r>
      <w:r w:rsidR="00BF239B" w:rsidRPr="00A354E3">
        <w:rPr>
          <w:rFonts w:ascii="Times New Roman" w:eastAsia="Times New Roman" w:hAnsi="Times New Roman" w:cs="Times New Roman"/>
        </w:rPr>
        <w:t xml:space="preserve"> созыва </w:t>
      </w:r>
      <w:r w:rsidR="009E3E27">
        <w:rPr>
          <w:rFonts w:ascii="Times New Roman" w:eastAsia="Times New Roman" w:hAnsi="Times New Roman" w:cs="Times New Roman"/>
        </w:rPr>
        <w:t xml:space="preserve">    </w:t>
      </w:r>
      <w:r w:rsidR="00DC197B" w:rsidRPr="00A354E3">
        <w:rPr>
          <w:rFonts w:ascii="Times New Roman" w:eastAsia="Times New Roman" w:hAnsi="Times New Roman" w:cs="Times New Roman"/>
        </w:rPr>
        <w:t xml:space="preserve">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91</w:t>
      </w:r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>енений в решение  шестнадцатой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7737A9">
        <w:rPr>
          <w:rFonts w:ascii="Times New Roman" w:eastAsia="Times New Roman" w:hAnsi="Times New Roman" w:cs="Times New Roman"/>
        </w:rPr>
        <w:t>шестого созыва  от 24.12.2021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7737A9">
        <w:rPr>
          <w:rFonts w:ascii="Times New Roman" w:eastAsia="Times New Roman" w:hAnsi="Times New Roman" w:cs="Times New Roman"/>
        </w:rPr>
        <w:t xml:space="preserve"> 66/93.021рс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7737A9">
        <w:rPr>
          <w:rFonts w:ascii="Times New Roman" w:eastAsia="Times New Roman" w:hAnsi="Times New Roman" w:cs="Times New Roman"/>
        </w:rPr>
        <w:t>а  Тогучинского района   на 2022 год  и плановый  период 2023 и 2024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 шестнадцатой</w:t>
      </w:r>
      <w:r w:rsidR="00A864C1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созыва от 24.12.2021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A354E3">
        <w:rPr>
          <w:rFonts w:ascii="Segoe UI Symbol" w:eastAsia="Segoe UI Symbol" w:hAnsi="Segoe UI Symbol" w:cs="Segoe UI Symbol"/>
        </w:rPr>
        <w:t>№</w:t>
      </w:r>
      <w:r w:rsidR="007737A9">
        <w:rPr>
          <w:rFonts w:ascii="Times New Roman" w:eastAsia="Times New Roman" w:hAnsi="Times New Roman" w:cs="Times New Roman"/>
        </w:rPr>
        <w:t xml:space="preserve"> 66/93.021рс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7737A9">
        <w:rPr>
          <w:rFonts w:ascii="Times New Roman" w:eastAsia="Times New Roman" w:hAnsi="Times New Roman" w:cs="Times New Roman"/>
        </w:rPr>
        <w:t>вета Тогучинского района на 2022 год и плановый период 2023 – 2024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875F95">
        <w:rPr>
          <w:rFonts w:ascii="Times New Roman" w:eastAsia="Times New Roman" w:hAnsi="Times New Roman" w:cs="Times New Roman"/>
          <w:color w:val="000000"/>
          <w:lang w:eastAsia="ar-SA"/>
        </w:rPr>
        <w:t>10 596,4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 тыс. рублей, в том числе объем безвозмездных поступлений в сумме </w:t>
      </w:r>
      <w:r w:rsidR="00875F95">
        <w:rPr>
          <w:rFonts w:ascii="Times New Roman" w:eastAsia="Times New Roman" w:hAnsi="Times New Roman" w:cs="Times New Roman"/>
          <w:lang w:eastAsia="ar-SA"/>
        </w:rPr>
        <w:t>7038,4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поселения  в сумме </w:t>
      </w:r>
      <w:r w:rsidR="00875F95">
        <w:rPr>
          <w:rFonts w:ascii="Times New Roman" w:eastAsia="Times New Roman" w:hAnsi="Times New Roman" w:cs="Times New Roman"/>
          <w:lang w:eastAsia="ar-SA"/>
        </w:rPr>
        <w:t>11 468,9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</w:t>
      </w:r>
      <w:proofErr w:type="gramStart"/>
      <w:r w:rsidRPr="00A354E3">
        <w:rPr>
          <w:rFonts w:ascii="Times New Roman" w:eastAsia="Times New Roman" w:hAnsi="Times New Roman" w:cs="Times New Roman"/>
          <w:lang w:eastAsia="ar-SA"/>
        </w:rPr>
        <w:t>т(</w:t>
      </w:r>
      <w:proofErr w:type="gramEnd"/>
      <w:r w:rsidRPr="00A354E3">
        <w:rPr>
          <w:rFonts w:ascii="Times New Roman" w:eastAsia="Times New Roman" w:hAnsi="Times New Roman" w:cs="Times New Roman"/>
          <w:lang w:eastAsia="ar-SA"/>
        </w:rPr>
        <w:t>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875F95">
        <w:rPr>
          <w:rFonts w:ascii="Times New Roman" w:eastAsia="Times New Roman" w:hAnsi="Times New Roman" w:cs="Times New Roman"/>
          <w:lang w:eastAsia="ar-SA"/>
        </w:rPr>
        <w:t>ления на 2022 год в сумме 872,5</w:t>
      </w:r>
      <w:bookmarkStart w:id="0" w:name="_GoBack"/>
      <w:bookmarkEnd w:id="0"/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</w:t>
      </w:r>
      <w:r>
        <w:rPr>
          <w:rFonts w:ascii="Times New Roman" w:eastAsia="Times New Roman" w:hAnsi="Times New Roman" w:cs="Times New Roman"/>
          <w:lang w:eastAsia="ar-SA"/>
        </w:rPr>
        <w:t>на Новосибирской области на 2022,2023 и 2024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7737A9">
        <w:rPr>
          <w:rFonts w:ascii="Times New Roman" w:eastAsia="Times New Roman" w:hAnsi="Times New Roman" w:cs="Times New Roman"/>
        </w:rPr>
        <w:t>е бюджетных ассигнований на 2022,2023 и 2024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</w:t>
      </w:r>
      <w:r w:rsidR="000B37CD">
        <w:rPr>
          <w:rFonts w:ascii="Times New Roman" w:eastAsia="Times New Roman" w:hAnsi="Times New Roman" w:cs="Times New Roman"/>
        </w:rPr>
        <w:t>асти  на 2022,2023 и 2024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2022,2023 и 2024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292409" w:rsidRPr="00A354E3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Тогучинского района </w:t>
      </w:r>
      <w:r w:rsidR="00CF19B6">
        <w:rPr>
          <w:rFonts w:ascii="Times New Roman" w:eastAsia="Times New Roman" w:hAnsi="Times New Roman" w:cs="Times New Roman"/>
          <w:lang w:eastAsia="ar-SA"/>
        </w:rPr>
        <w:t>на 2022,2023 и 2024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 </w:t>
      </w:r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2B6DB5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9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lastRenderedPageBreak/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C0A00"/>
    <w:rsid w:val="001E7B05"/>
    <w:rsid w:val="00200202"/>
    <w:rsid w:val="00202A0F"/>
    <w:rsid w:val="00273A00"/>
    <w:rsid w:val="00292409"/>
    <w:rsid w:val="002B6DB5"/>
    <w:rsid w:val="003356CD"/>
    <w:rsid w:val="003E66F1"/>
    <w:rsid w:val="003E769F"/>
    <w:rsid w:val="003F7A62"/>
    <w:rsid w:val="00402D04"/>
    <w:rsid w:val="005247D5"/>
    <w:rsid w:val="00694A51"/>
    <w:rsid w:val="00701861"/>
    <w:rsid w:val="007033E7"/>
    <w:rsid w:val="0071139F"/>
    <w:rsid w:val="007737A9"/>
    <w:rsid w:val="00775803"/>
    <w:rsid w:val="0079360F"/>
    <w:rsid w:val="00830F70"/>
    <w:rsid w:val="00850B7B"/>
    <w:rsid w:val="00855B82"/>
    <w:rsid w:val="0086238F"/>
    <w:rsid w:val="00875F95"/>
    <w:rsid w:val="008A26D6"/>
    <w:rsid w:val="008D1401"/>
    <w:rsid w:val="0098342A"/>
    <w:rsid w:val="009E3E27"/>
    <w:rsid w:val="00A354E3"/>
    <w:rsid w:val="00A864C1"/>
    <w:rsid w:val="00A957D3"/>
    <w:rsid w:val="00B12A2F"/>
    <w:rsid w:val="00B9046E"/>
    <w:rsid w:val="00BE30E4"/>
    <w:rsid w:val="00BF239B"/>
    <w:rsid w:val="00C5037D"/>
    <w:rsid w:val="00C61194"/>
    <w:rsid w:val="00C660CF"/>
    <w:rsid w:val="00CE4B98"/>
    <w:rsid w:val="00CF19B6"/>
    <w:rsid w:val="00D8171F"/>
    <w:rsid w:val="00DB457D"/>
    <w:rsid w:val="00DC197B"/>
    <w:rsid w:val="00DF6361"/>
    <w:rsid w:val="00EE4105"/>
    <w:rsid w:val="00EE7ECA"/>
    <w:rsid w:val="00F7537F"/>
    <w:rsid w:val="00F80426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53</cp:revision>
  <dcterms:created xsi:type="dcterms:W3CDTF">2020-03-20T03:24:00Z</dcterms:created>
  <dcterms:modified xsi:type="dcterms:W3CDTF">2022-07-01T03:30:00Z</dcterms:modified>
</cp:coreProperties>
</file>